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7D" w:rsidRPr="00DD1E83" w:rsidRDefault="00B40F7D" w:rsidP="00B40F7D">
      <w:pPr>
        <w:jc w:val="center"/>
        <w:rPr>
          <w:rFonts w:ascii="Times New Roman" w:hAnsi="Times New Roman"/>
          <w:b/>
        </w:rPr>
      </w:pPr>
      <w:r w:rsidRPr="00DD1E83">
        <w:rPr>
          <w:rFonts w:ascii="Times New Roman" w:hAnsi="Times New Roman"/>
          <w:b/>
        </w:rPr>
        <w:t>Проект «Школа паллиативной помощи детям. Экспертно-методическая поддержка специалистов учреждений здравоохранения, социальной защиты и НКО в регионах России по вопросам паллиативной помощи детям».</w:t>
      </w:r>
    </w:p>
    <w:p w:rsidR="00B40F7D" w:rsidRDefault="00B40F7D" w:rsidP="00B40F7D">
      <w:pPr>
        <w:jc w:val="center"/>
        <w:rPr>
          <w:rFonts w:ascii="Times New Roman" w:hAnsi="Times New Roman"/>
        </w:rPr>
      </w:pPr>
      <w:r w:rsidRPr="00DD1E83">
        <w:rPr>
          <w:rFonts w:ascii="Times New Roman" w:hAnsi="Times New Roman"/>
        </w:rPr>
        <w:t>Реализуется Благотворительным фондом «Детский паллиатив» с использованием гранта Президента Российской Федерации на развитие гражданского общества, предоставленного Фондом президентских грантов»</w:t>
      </w:r>
    </w:p>
    <w:p w:rsidR="00840C4B" w:rsidRPr="00DD1E83" w:rsidRDefault="00840C4B" w:rsidP="00B40F7D">
      <w:pPr>
        <w:jc w:val="center"/>
        <w:rPr>
          <w:rFonts w:ascii="Times New Roman" w:hAnsi="Times New Roman"/>
        </w:rPr>
      </w:pPr>
    </w:p>
    <w:p w:rsidR="00B40F7D" w:rsidRPr="00DD1E83" w:rsidRDefault="00B40F7D" w:rsidP="00B40F7D">
      <w:pPr>
        <w:jc w:val="center"/>
        <w:rPr>
          <w:rFonts w:ascii="Times New Roman" w:hAnsi="Times New Roman"/>
          <w:b/>
        </w:rPr>
      </w:pPr>
    </w:p>
    <w:p w:rsidR="00B40F7D" w:rsidRPr="00DD1E83" w:rsidRDefault="00B40F7D" w:rsidP="00B40F7D">
      <w:pPr>
        <w:jc w:val="center"/>
        <w:rPr>
          <w:rFonts w:ascii="Times New Roman" w:hAnsi="Times New Roman"/>
          <w:b/>
          <w:sz w:val="26"/>
          <w:szCs w:val="26"/>
        </w:rPr>
      </w:pPr>
      <w:r w:rsidRPr="00DD1E83">
        <w:rPr>
          <w:rFonts w:ascii="Times New Roman" w:hAnsi="Times New Roman"/>
          <w:b/>
          <w:sz w:val="26"/>
          <w:szCs w:val="26"/>
        </w:rPr>
        <w:t xml:space="preserve">Программа </w:t>
      </w:r>
    </w:p>
    <w:p w:rsidR="00463890" w:rsidRPr="00DD1E83" w:rsidRDefault="00B40F7D" w:rsidP="00B40F7D">
      <w:pPr>
        <w:jc w:val="center"/>
        <w:rPr>
          <w:rFonts w:ascii="Times New Roman" w:hAnsi="Times New Roman"/>
          <w:sz w:val="20"/>
          <w:szCs w:val="20"/>
        </w:rPr>
      </w:pPr>
      <w:r w:rsidRPr="00DD1E83">
        <w:rPr>
          <w:rFonts w:ascii="Times New Roman" w:hAnsi="Times New Roman"/>
          <w:b/>
          <w:sz w:val="26"/>
          <w:szCs w:val="26"/>
        </w:rPr>
        <w:t>семинара по психологическим аспектам паллиативной помощи детям</w:t>
      </w:r>
    </w:p>
    <w:p w:rsidR="00470A36" w:rsidRPr="00DD1E83" w:rsidRDefault="006B471C" w:rsidP="00DD1E83">
      <w:pPr>
        <w:jc w:val="center"/>
        <w:rPr>
          <w:rFonts w:ascii="Times New Roman" w:hAnsi="Times New Roman"/>
          <w:b/>
          <w:szCs w:val="22"/>
        </w:rPr>
      </w:pPr>
      <w:r w:rsidRPr="00DD1E83">
        <w:rPr>
          <w:rFonts w:ascii="Times New Roman" w:hAnsi="Times New Roman"/>
          <w:b/>
          <w:szCs w:val="22"/>
        </w:rPr>
        <w:t xml:space="preserve">г. </w:t>
      </w:r>
      <w:proofErr w:type="gramStart"/>
      <w:r w:rsidR="00132B19">
        <w:rPr>
          <w:rFonts w:ascii="Times New Roman" w:hAnsi="Times New Roman"/>
          <w:b/>
          <w:szCs w:val="22"/>
        </w:rPr>
        <w:t>Архангельск</w:t>
      </w:r>
      <w:r w:rsidR="00DD1E83" w:rsidRPr="00DD1E83">
        <w:rPr>
          <w:rFonts w:ascii="Times New Roman" w:hAnsi="Times New Roman"/>
          <w:b/>
          <w:szCs w:val="22"/>
        </w:rPr>
        <w:t xml:space="preserve">,  </w:t>
      </w:r>
      <w:r w:rsidR="00132B19">
        <w:rPr>
          <w:rFonts w:ascii="Times New Roman" w:hAnsi="Times New Roman"/>
          <w:b/>
          <w:szCs w:val="22"/>
        </w:rPr>
        <w:t>25</w:t>
      </w:r>
      <w:proofErr w:type="gramEnd"/>
      <w:r w:rsidR="00C64D01" w:rsidRPr="00DD1E83">
        <w:rPr>
          <w:rFonts w:ascii="Times New Roman" w:hAnsi="Times New Roman"/>
          <w:b/>
          <w:szCs w:val="22"/>
        </w:rPr>
        <w:t>-</w:t>
      </w:r>
      <w:r w:rsidR="00132B19">
        <w:rPr>
          <w:rFonts w:ascii="Times New Roman" w:hAnsi="Times New Roman"/>
          <w:b/>
          <w:szCs w:val="22"/>
        </w:rPr>
        <w:t>26</w:t>
      </w:r>
      <w:r w:rsidR="00C64D01" w:rsidRPr="00DD1E83">
        <w:rPr>
          <w:rFonts w:ascii="Times New Roman" w:hAnsi="Times New Roman"/>
          <w:b/>
          <w:szCs w:val="22"/>
        </w:rPr>
        <w:t xml:space="preserve"> </w:t>
      </w:r>
      <w:r w:rsidR="00132B19">
        <w:rPr>
          <w:rFonts w:ascii="Times New Roman" w:hAnsi="Times New Roman"/>
          <w:b/>
          <w:szCs w:val="22"/>
        </w:rPr>
        <w:t>октября</w:t>
      </w:r>
      <w:r w:rsidR="001A65CC" w:rsidRPr="00DD1E83">
        <w:rPr>
          <w:rFonts w:ascii="Times New Roman" w:hAnsi="Times New Roman"/>
          <w:b/>
          <w:szCs w:val="22"/>
        </w:rPr>
        <w:t xml:space="preserve"> </w:t>
      </w:r>
      <w:r w:rsidR="00C64D01" w:rsidRPr="00DD1E83">
        <w:rPr>
          <w:rFonts w:ascii="Times New Roman" w:hAnsi="Times New Roman"/>
          <w:b/>
          <w:szCs w:val="22"/>
        </w:rPr>
        <w:t>201</w:t>
      </w:r>
      <w:r w:rsidR="009A6753" w:rsidRPr="00DD1E83">
        <w:rPr>
          <w:rFonts w:ascii="Times New Roman" w:hAnsi="Times New Roman"/>
          <w:b/>
          <w:szCs w:val="22"/>
        </w:rPr>
        <w:t>8</w:t>
      </w:r>
      <w:r w:rsidR="00470A36" w:rsidRPr="00DD1E83">
        <w:rPr>
          <w:rFonts w:ascii="Times New Roman" w:hAnsi="Times New Roman"/>
          <w:b/>
          <w:szCs w:val="22"/>
        </w:rPr>
        <w:t xml:space="preserve"> г.</w:t>
      </w:r>
    </w:p>
    <w:p w:rsidR="00DD1E83" w:rsidRPr="00DD1E83" w:rsidRDefault="00DD1E83" w:rsidP="00DD1E83">
      <w:pPr>
        <w:jc w:val="center"/>
        <w:rPr>
          <w:rFonts w:ascii="Times New Roman" w:hAnsi="Times New Roman"/>
          <w:b/>
          <w:sz w:val="22"/>
          <w:szCs w:val="22"/>
        </w:rPr>
      </w:pPr>
    </w:p>
    <w:p w:rsidR="00470A36" w:rsidRPr="00DD1E83" w:rsidRDefault="00C57346" w:rsidP="00470A36">
      <w:pPr>
        <w:rPr>
          <w:rFonts w:ascii="Times New Roman" w:hAnsi="Times New Roman"/>
          <w:sz w:val="22"/>
          <w:szCs w:val="22"/>
        </w:rPr>
      </w:pPr>
      <w:r w:rsidRPr="00DD1E83">
        <w:rPr>
          <w:rFonts w:ascii="Times New Roman" w:hAnsi="Times New Roman"/>
          <w:sz w:val="22"/>
          <w:szCs w:val="22"/>
        </w:rPr>
        <w:t>Ведущий</w:t>
      </w:r>
      <w:r w:rsidR="00470A36" w:rsidRPr="00DD1E83">
        <w:rPr>
          <w:rFonts w:ascii="Times New Roman" w:hAnsi="Times New Roman"/>
          <w:sz w:val="22"/>
          <w:szCs w:val="22"/>
        </w:rPr>
        <w:t xml:space="preserve">: </w:t>
      </w:r>
    </w:p>
    <w:p w:rsidR="00E2250A" w:rsidRPr="00DD1E83" w:rsidRDefault="00E2250A" w:rsidP="00470A36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C57346" w:rsidRDefault="00C57346" w:rsidP="00917C50">
      <w:pPr>
        <w:pStyle w:val="a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proofErr w:type="spellStart"/>
      <w:r w:rsidRPr="00DD1E83">
        <w:rPr>
          <w:rFonts w:eastAsia="Times New Roman" w:cs="Times New Roman"/>
          <w:b/>
          <w:color w:val="auto"/>
          <w:sz w:val="22"/>
          <w:szCs w:val="22"/>
          <w:bdr w:val="none" w:sz="0" w:space="0" w:color="auto"/>
        </w:rPr>
        <w:t>Гильфантинова</w:t>
      </w:r>
      <w:proofErr w:type="spellEnd"/>
      <w:r w:rsidRPr="00DD1E83">
        <w:rPr>
          <w:rFonts w:eastAsia="Times New Roman" w:cs="Times New Roman"/>
          <w:b/>
          <w:color w:val="auto"/>
          <w:sz w:val="22"/>
          <w:szCs w:val="22"/>
          <w:bdr w:val="none" w:sz="0" w:space="0" w:color="auto"/>
        </w:rPr>
        <w:t xml:space="preserve"> Динара -</w:t>
      </w:r>
      <w:r w:rsidRPr="00DD1E83">
        <w:rPr>
          <w:rFonts w:cs="Times New Roman"/>
          <w:b/>
          <w:bCs/>
          <w:iCs/>
          <w:color w:val="244061" w:themeColor="accent1" w:themeShade="80"/>
          <w:sz w:val="22"/>
          <w:szCs w:val="22"/>
        </w:rPr>
        <w:t xml:space="preserve"> </w:t>
      </w:r>
      <w:r w:rsidRPr="00DD1E83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психолог, председатель Ассоциации профессиональных психологов и психотерапевтов, руководитель психологического центра «Единство» (г. Москва). Эксперт факультета психологии Высшей школы "Среда обучения". Автор пособия «Основы коммуникативных навыков для специалистов детской паллиативной помощи»</w:t>
      </w:r>
      <w:r w:rsidR="007D0097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.</w:t>
      </w:r>
    </w:p>
    <w:tbl>
      <w:tblPr>
        <w:tblW w:w="9781" w:type="dxa"/>
        <w:tblInd w:w="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363"/>
      </w:tblGrid>
      <w:tr w:rsidR="001320DB" w:rsidRPr="00DD1E83" w:rsidTr="00917C50">
        <w:trPr>
          <w:trHeight w:val="315"/>
        </w:trPr>
        <w:tc>
          <w:tcPr>
            <w:tcW w:w="97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20DB" w:rsidRPr="00DD1E83" w:rsidRDefault="001320DB" w:rsidP="00840C4B">
            <w:pPr>
              <w:rPr>
                <w:rFonts w:ascii="Times New Roman" w:hAnsi="Times New Roman"/>
              </w:rPr>
            </w:pPr>
            <w:r w:rsidRPr="00DD1E83">
              <w:rPr>
                <w:rFonts w:ascii="Times New Roman" w:hAnsi="Times New Roman"/>
                <w:b/>
                <w:bCs/>
              </w:rPr>
              <w:t xml:space="preserve">1 день, </w:t>
            </w:r>
            <w:r w:rsidR="00840C4B">
              <w:rPr>
                <w:rFonts w:ascii="Times New Roman" w:hAnsi="Times New Roman"/>
                <w:b/>
                <w:bCs/>
              </w:rPr>
              <w:t>25</w:t>
            </w:r>
            <w:r w:rsidR="00C64D01" w:rsidRPr="00DD1E83">
              <w:rPr>
                <w:rFonts w:ascii="Times New Roman" w:hAnsi="Times New Roman"/>
                <w:b/>
                <w:bCs/>
              </w:rPr>
              <w:t xml:space="preserve"> </w:t>
            </w:r>
            <w:r w:rsidR="00840C4B">
              <w:rPr>
                <w:rFonts w:ascii="Times New Roman" w:hAnsi="Times New Roman"/>
                <w:b/>
                <w:bCs/>
              </w:rPr>
              <w:t>октябр</w:t>
            </w:r>
            <w:r w:rsidR="002760DA" w:rsidRPr="00DD1E83">
              <w:rPr>
                <w:rFonts w:ascii="Times New Roman" w:hAnsi="Times New Roman"/>
                <w:b/>
                <w:bCs/>
              </w:rPr>
              <w:t>я</w:t>
            </w:r>
          </w:p>
        </w:tc>
      </w:tr>
      <w:tr w:rsidR="005A0F8D" w:rsidRPr="00DD1E83" w:rsidTr="00C06567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.30 – 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6B471C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Регистрация участников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0 - 1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1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DD1E83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Эффективные коммуникации. Критерии эффективной и неэффективной коммуникации. Факторы, затрудняющие общение между специалистами и родственниками</w:t>
            </w:r>
          </w:p>
        </w:tc>
      </w:tr>
      <w:tr w:rsidR="002760DA" w:rsidRPr="00DD1E83" w:rsidTr="00840C4B">
        <w:trPr>
          <w:trHeight w:val="192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60DA" w:rsidRPr="00DD1E83" w:rsidRDefault="002760DA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1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0 - 1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1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1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60DA" w:rsidRPr="00DD1E83" w:rsidRDefault="002760DA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Перерыв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60DA" w:rsidRPr="00DD1E83" w:rsidRDefault="002760DA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1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1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0 - 1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2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pStyle w:val="a9"/>
              <w:rPr>
                <w:rFonts w:cs="Times New Roman"/>
                <w:sz w:val="22"/>
                <w:szCs w:val="22"/>
              </w:rPr>
            </w:pPr>
            <w:r w:rsidRPr="00DD1E83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Упражнение:  Разбор «конкретного случая»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60DA" w:rsidRPr="00DD1E83" w:rsidRDefault="002760DA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2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0 - 1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3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.</w:t>
            </w:r>
            <w:r w:rsidR="005A0F8D">
              <w:rPr>
                <w:rFonts w:ascii="Times New Roman" w:hAnsi="Times New Roman"/>
                <w:sz w:val="22"/>
                <w:szCs w:val="22"/>
              </w:rPr>
              <w:t>3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60DA" w:rsidRPr="00DD1E83" w:rsidRDefault="002760DA" w:rsidP="00DD1E83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Инструменты и техники эффективной коммуникации между специалистами и родственниками. Эффективные коммуникации внутри команды: доверие, уважение, профессионализм, соблюдение границ</w:t>
            </w:r>
          </w:p>
        </w:tc>
      </w:tr>
      <w:tr w:rsidR="005A0F8D" w:rsidRPr="00DD1E83" w:rsidTr="00840C4B">
        <w:trPr>
          <w:trHeight w:val="186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– 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Перерыв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4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:</w:t>
            </w:r>
            <w:r w:rsidR="005A0F8D">
              <w:rPr>
                <w:rFonts w:ascii="Times New Roman" w:hAnsi="Times New Roman"/>
                <w:sz w:val="22"/>
                <w:szCs w:val="22"/>
              </w:rPr>
              <w:t>2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0 - 1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5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:</w:t>
            </w:r>
            <w:r w:rsidR="005A0F8D">
              <w:rPr>
                <w:rFonts w:ascii="Times New Roman" w:hAnsi="Times New Roman"/>
                <w:sz w:val="22"/>
                <w:szCs w:val="22"/>
              </w:rPr>
              <w:t>3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Проведение трудных разговоров. Принципы сообщения «плохих» новостей. Информирование семьи о возможностях и ограничениях паллиативной помощи. Как говорить правду без чувства вины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5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5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:</w:t>
            </w:r>
            <w:r w:rsidR="005A0F8D">
              <w:rPr>
                <w:rFonts w:ascii="Times New Roman" w:hAnsi="Times New Roman"/>
                <w:sz w:val="22"/>
                <w:szCs w:val="22"/>
              </w:rPr>
              <w:t>3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– 1</w:t>
            </w:r>
            <w:r w:rsidR="005A0F8D">
              <w:rPr>
                <w:rFonts w:ascii="Times New Roman" w:hAnsi="Times New Roman"/>
                <w:sz w:val="22"/>
                <w:szCs w:val="22"/>
              </w:rPr>
              <w:t>6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:</w:t>
            </w:r>
            <w:r w:rsidR="005A0F8D">
              <w:rPr>
                <w:rFonts w:ascii="Times New Roman" w:hAnsi="Times New Roman"/>
                <w:sz w:val="22"/>
                <w:szCs w:val="22"/>
              </w:rPr>
              <w:t>0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Упражнение «Эффективные коммуникации» и разбор «конкретного случая»</w:t>
            </w:r>
          </w:p>
        </w:tc>
      </w:tr>
      <w:tr w:rsidR="002760DA" w:rsidRPr="00DD1E83" w:rsidTr="00917C50">
        <w:trPr>
          <w:trHeight w:val="315"/>
        </w:trPr>
        <w:tc>
          <w:tcPr>
            <w:tcW w:w="97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60DA" w:rsidRPr="00DD1E83" w:rsidRDefault="002760DA" w:rsidP="00840C4B">
            <w:pPr>
              <w:rPr>
                <w:rFonts w:ascii="Times New Roman" w:hAnsi="Times New Roman"/>
                <w:b/>
                <w:bCs/>
              </w:rPr>
            </w:pPr>
            <w:r w:rsidRPr="00DD1E83">
              <w:rPr>
                <w:rFonts w:ascii="Times New Roman" w:hAnsi="Times New Roman"/>
                <w:b/>
                <w:bCs/>
              </w:rPr>
              <w:t xml:space="preserve">2 день, </w:t>
            </w:r>
            <w:r w:rsidR="00840C4B">
              <w:rPr>
                <w:rFonts w:ascii="Times New Roman" w:hAnsi="Times New Roman"/>
                <w:b/>
                <w:bCs/>
              </w:rPr>
              <w:t>26</w:t>
            </w:r>
            <w:r w:rsidR="00840C4B" w:rsidRPr="00DD1E83">
              <w:rPr>
                <w:rFonts w:ascii="Times New Roman" w:hAnsi="Times New Roman"/>
                <w:b/>
                <w:bCs/>
              </w:rPr>
              <w:t xml:space="preserve"> </w:t>
            </w:r>
            <w:r w:rsidR="00840C4B">
              <w:rPr>
                <w:rFonts w:ascii="Times New Roman" w:hAnsi="Times New Roman"/>
                <w:b/>
                <w:bCs/>
              </w:rPr>
              <w:t>октябр</w:t>
            </w:r>
            <w:r w:rsidR="00840C4B" w:rsidRPr="00DD1E83">
              <w:rPr>
                <w:rFonts w:ascii="Times New Roman" w:hAnsi="Times New Roman"/>
                <w:b/>
                <w:bCs/>
              </w:rPr>
              <w:t>я</w:t>
            </w:r>
          </w:p>
        </w:tc>
      </w:tr>
      <w:tr w:rsidR="005A0F8D" w:rsidRPr="00DD1E83" w:rsidTr="00952469">
        <w:trPr>
          <w:trHeight w:val="508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2760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09.30 – 10.00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Регистрация участников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10.00 – 11.15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760DA" w:rsidRPr="00DD1E83" w:rsidRDefault="002760DA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 xml:space="preserve">Навык диагностики психологического климата внутри семьи болеющего ребенка. Психология </w:t>
            </w:r>
            <w:proofErr w:type="spellStart"/>
            <w:r w:rsidRPr="00DD1E83">
              <w:rPr>
                <w:rFonts w:ascii="Times New Roman" w:hAnsi="Times New Roman"/>
                <w:sz w:val="22"/>
                <w:szCs w:val="22"/>
              </w:rPr>
              <w:t>горевания</w:t>
            </w:r>
            <w:proofErr w:type="spellEnd"/>
            <w:r w:rsidRPr="00DD1E83">
              <w:rPr>
                <w:rFonts w:ascii="Times New Roman" w:hAnsi="Times New Roman"/>
                <w:sz w:val="22"/>
                <w:szCs w:val="22"/>
              </w:rPr>
              <w:t>. Стадии переживания утраты; Понятие «тотальная боль»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11.15 - 11.25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Перерыв</w:t>
            </w:r>
          </w:p>
        </w:tc>
      </w:tr>
      <w:tr w:rsidR="002760DA" w:rsidRPr="00DD1E83" w:rsidTr="00840C4B">
        <w:trPr>
          <w:trHeight w:val="817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11.25 - 12.30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Работа с психологическими защитами. Что делать специалисту если родст</w:t>
            </w:r>
            <w:r w:rsidR="00DD1E83" w:rsidRPr="00DD1E83">
              <w:rPr>
                <w:rFonts w:ascii="Times New Roman" w:hAnsi="Times New Roman"/>
                <w:sz w:val="22"/>
                <w:szCs w:val="22"/>
              </w:rPr>
              <w:t xml:space="preserve">венник агрессивен; в истерике; 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избегает общения; ищет рациональное объяснение в разных источниках и не доверяет специалистам?</w:t>
            </w:r>
          </w:p>
        </w:tc>
      </w:tr>
      <w:tr w:rsidR="002760DA" w:rsidRPr="00DD1E83" w:rsidTr="00917C50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60DA" w:rsidRPr="00DD1E83" w:rsidRDefault="002760DA" w:rsidP="002760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12.40 - 13.30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2760DA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Упражнение разбор «конкретного случая - родственник с психологическими защитами». Коротко о семейно-ориентированном подходе и его влиянии на качество коммуникации между всеми участниками лечебного процесса</w:t>
            </w:r>
          </w:p>
        </w:tc>
      </w:tr>
      <w:tr w:rsidR="005A0F8D" w:rsidRPr="00DD1E83" w:rsidTr="00840C4B">
        <w:trPr>
          <w:trHeight w:val="218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840C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13.30 - 14.</w:t>
            </w:r>
            <w:r w:rsidR="00840C4B">
              <w:rPr>
                <w:rFonts w:ascii="Times New Roman" w:hAnsi="Times New Roman"/>
                <w:sz w:val="22"/>
                <w:szCs w:val="22"/>
              </w:rPr>
              <w:t>2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F8D" w:rsidRPr="00DD1E83" w:rsidRDefault="005A0F8D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Перерыв</w:t>
            </w:r>
          </w:p>
        </w:tc>
      </w:tr>
      <w:tr w:rsidR="00840C4B" w:rsidRPr="00DD1E83" w:rsidTr="00EF3852">
        <w:trPr>
          <w:trHeight w:val="70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C4B" w:rsidRPr="00DD1E83" w:rsidRDefault="00840C4B" w:rsidP="00840C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14.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0 - 16.00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C4B" w:rsidRPr="00DD1E83" w:rsidRDefault="00840C4B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Эмоциональное выгорание специалистов. Причины и профилактика</w:t>
            </w:r>
          </w:p>
          <w:p w:rsidR="00840C4B" w:rsidRPr="00DD1E83" w:rsidRDefault="00840C4B" w:rsidP="002760D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D1E83">
              <w:rPr>
                <w:rFonts w:ascii="Times New Roman" w:hAnsi="Times New Roman"/>
                <w:sz w:val="22"/>
                <w:szCs w:val="22"/>
              </w:rPr>
              <w:t>ткрытая реанимация: возможности и ограничения.</w:t>
            </w:r>
          </w:p>
        </w:tc>
      </w:tr>
      <w:tr w:rsidR="002760DA" w:rsidRPr="00DD1E83" w:rsidTr="00840C4B">
        <w:trPr>
          <w:trHeight w:val="499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5B7807" w:rsidP="002760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16:00 - 16:30</w:t>
            </w:r>
          </w:p>
        </w:tc>
        <w:tc>
          <w:tcPr>
            <w:tcW w:w="8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760DA" w:rsidRPr="00DD1E83" w:rsidRDefault="005B7807" w:rsidP="002760DA">
            <w:pPr>
              <w:rPr>
                <w:rFonts w:ascii="Times New Roman" w:hAnsi="Times New Roman"/>
                <w:sz w:val="22"/>
                <w:szCs w:val="22"/>
              </w:rPr>
            </w:pPr>
            <w:r w:rsidRPr="00DD1E83">
              <w:rPr>
                <w:rFonts w:ascii="Times New Roman" w:hAnsi="Times New Roman"/>
                <w:sz w:val="22"/>
                <w:szCs w:val="22"/>
              </w:rPr>
              <w:t>Подведение итогов, ответы на вопросы.</w:t>
            </w:r>
          </w:p>
        </w:tc>
      </w:tr>
    </w:tbl>
    <w:p w:rsidR="00C64D01" w:rsidRPr="00840C4B" w:rsidRDefault="00C64D01" w:rsidP="00C64D01">
      <w:pPr>
        <w:rPr>
          <w:rFonts w:ascii="Times New Roman" w:hAnsi="Times New Roman"/>
          <w:sz w:val="2"/>
          <w:szCs w:val="2"/>
        </w:rPr>
      </w:pPr>
    </w:p>
    <w:sectPr w:rsidR="00C64D01" w:rsidRPr="00840C4B" w:rsidSect="00840C4B">
      <w:headerReference w:type="default" r:id="rId7"/>
      <w:pgSz w:w="11906" w:h="16838"/>
      <w:pgMar w:top="1440" w:right="1080" w:bottom="426" w:left="108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5C" w:rsidRDefault="009D4D5C">
      <w:r>
        <w:separator/>
      </w:r>
    </w:p>
  </w:endnote>
  <w:endnote w:type="continuationSeparator" w:id="0">
    <w:p w:rsidR="009D4D5C" w:rsidRDefault="009D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5C" w:rsidRDefault="009D4D5C">
      <w:r>
        <w:separator/>
      </w:r>
    </w:p>
  </w:footnote>
  <w:footnote w:type="continuationSeparator" w:id="0">
    <w:p w:rsidR="009D4D5C" w:rsidRDefault="009D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1E" w:rsidRDefault="006B471C">
    <w:pPr>
      <w:pStyle w:val="a4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DFFE527" wp14:editId="1D06D0BA">
          <wp:simplePos x="0" y="0"/>
          <wp:positionH relativeFrom="page">
            <wp:posOffset>235585</wp:posOffset>
          </wp:positionH>
          <wp:positionV relativeFrom="page">
            <wp:posOffset>171450</wp:posOffset>
          </wp:positionV>
          <wp:extent cx="1867535" cy="705485"/>
          <wp:effectExtent l="0" t="0" r="0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FF1"/>
    <w:multiLevelType w:val="hybridMultilevel"/>
    <w:tmpl w:val="DC3217FC"/>
    <w:numStyleLink w:val="a"/>
  </w:abstractNum>
  <w:abstractNum w:abstractNumId="1" w15:restartNumberingAfterBreak="0">
    <w:nsid w:val="51B30BF2"/>
    <w:multiLevelType w:val="hybridMultilevel"/>
    <w:tmpl w:val="DC3217FC"/>
    <w:styleLink w:val="a"/>
    <w:lvl w:ilvl="0" w:tplc="7F88108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76A69C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146806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04B4FE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E83D2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4094EA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A5EB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D8D44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1ACFA2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1E"/>
    <w:rsid w:val="00000E73"/>
    <w:rsid w:val="00007289"/>
    <w:rsid w:val="0005562C"/>
    <w:rsid w:val="00097FC5"/>
    <w:rsid w:val="000B1263"/>
    <w:rsid w:val="000F5825"/>
    <w:rsid w:val="0011717B"/>
    <w:rsid w:val="001320DB"/>
    <w:rsid w:val="00132B19"/>
    <w:rsid w:val="001409D4"/>
    <w:rsid w:val="00166DDF"/>
    <w:rsid w:val="001A65CC"/>
    <w:rsid w:val="001B3EC9"/>
    <w:rsid w:val="001E1CD6"/>
    <w:rsid w:val="001F7798"/>
    <w:rsid w:val="00205B76"/>
    <w:rsid w:val="00230116"/>
    <w:rsid w:val="0023738F"/>
    <w:rsid w:val="002760DA"/>
    <w:rsid w:val="002972C7"/>
    <w:rsid w:val="002B243D"/>
    <w:rsid w:val="00312CF7"/>
    <w:rsid w:val="00325962"/>
    <w:rsid w:val="00326176"/>
    <w:rsid w:val="00327DD4"/>
    <w:rsid w:val="00342543"/>
    <w:rsid w:val="003579B9"/>
    <w:rsid w:val="00373CB4"/>
    <w:rsid w:val="003A0B7E"/>
    <w:rsid w:val="003F052B"/>
    <w:rsid w:val="00410A62"/>
    <w:rsid w:val="00414544"/>
    <w:rsid w:val="00463890"/>
    <w:rsid w:val="00470A36"/>
    <w:rsid w:val="00492394"/>
    <w:rsid w:val="00494C10"/>
    <w:rsid w:val="004A5252"/>
    <w:rsid w:val="00503D2B"/>
    <w:rsid w:val="00527562"/>
    <w:rsid w:val="00593C57"/>
    <w:rsid w:val="00595AAD"/>
    <w:rsid w:val="005A0F8D"/>
    <w:rsid w:val="005B7807"/>
    <w:rsid w:val="00606D1F"/>
    <w:rsid w:val="0064745A"/>
    <w:rsid w:val="00674AB3"/>
    <w:rsid w:val="0069161E"/>
    <w:rsid w:val="006B471C"/>
    <w:rsid w:val="006D1E0C"/>
    <w:rsid w:val="006E05D1"/>
    <w:rsid w:val="006E423A"/>
    <w:rsid w:val="00731EAC"/>
    <w:rsid w:val="0074656F"/>
    <w:rsid w:val="00762038"/>
    <w:rsid w:val="007856FD"/>
    <w:rsid w:val="00797C18"/>
    <w:rsid w:val="007B6E05"/>
    <w:rsid w:val="007D0097"/>
    <w:rsid w:val="008147D7"/>
    <w:rsid w:val="00840C4B"/>
    <w:rsid w:val="00876299"/>
    <w:rsid w:val="008F6C17"/>
    <w:rsid w:val="00902DB1"/>
    <w:rsid w:val="00907A74"/>
    <w:rsid w:val="00917C50"/>
    <w:rsid w:val="009253BC"/>
    <w:rsid w:val="00931EC0"/>
    <w:rsid w:val="00983B48"/>
    <w:rsid w:val="00996D13"/>
    <w:rsid w:val="009A6753"/>
    <w:rsid w:val="009A797C"/>
    <w:rsid w:val="009D4D5C"/>
    <w:rsid w:val="009E4F90"/>
    <w:rsid w:val="00A238F4"/>
    <w:rsid w:val="00A26B5F"/>
    <w:rsid w:val="00A35D07"/>
    <w:rsid w:val="00A444D1"/>
    <w:rsid w:val="00A75F96"/>
    <w:rsid w:val="00A951E4"/>
    <w:rsid w:val="00AD4C1C"/>
    <w:rsid w:val="00AE22AD"/>
    <w:rsid w:val="00AF31DD"/>
    <w:rsid w:val="00AF649F"/>
    <w:rsid w:val="00B40F7D"/>
    <w:rsid w:val="00B9782E"/>
    <w:rsid w:val="00BF4092"/>
    <w:rsid w:val="00BF4243"/>
    <w:rsid w:val="00C12354"/>
    <w:rsid w:val="00C42118"/>
    <w:rsid w:val="00C57346"/>
    <w:rsid w:val="00C64D01"/>
    <w:rsid w:val="00CA6228"/>
    <w:rsid w:val="00CB0F81"/>
    <w:rsid w:val="00CB1DBF"/>
    <w:rsid w:val="00D059F9"/>
    <w:rsid w:val="00D725E1"/>
    <w:rsid w:val="00DA68E6"/>
    <w:rsid w:val="00DB4C27"/>
    <w:rsid w:val="00DD1E83"/>
    <w:rsid w:val="00DD7B39"/>
    <w:rsid w:val="00DE086E"/>
    <w:rsid w:val="00E2250A"/>
    <w:rsid w:val="00E52AD5"/>
    <w:rsid w:val="00E57038"/>
    <w:rsid w:val="00E846B9"/>
    <w:rsid w:val="00EA77EF"/>
    <w:rsid w:val="00E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7898D2-7372-4082-89BC-1FC2F77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ahoma" w:hAnsi="Tahom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69161E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69161E"/>
    <w:pPr>
      <w:tabs>
        <w:tab w:val="center" w:pos="4677"/>
        <w:tab w:val="right" w:pos="9355"/>
      </w:tabs>
    </w:pPr>
  </w:style>
  <w:style w:type="character" w:styleId="a6">
    <w:name w:val="Hyperlink"/>
    <w:rsid w:val="001E1CD6"/>
    <w:rPr>
      <w:color w:val="0000FF"/>
      <w:u w:val="single"/>
    </w:rPr>
  </w:style>
  <w:style w:type="paragraph" w:styleId="a7">
    <w:name w:val="Balloon Text"/>
    <w:basedOn w:val="a0"/>
    <w:link w:val="a8"/>
    <w:rsid w:val="00606D1F"/>
    <w:rPr>
      <w:rFonts w:cs="Tahoma"/>
      <w:sz w:val="16"/>
      <w:szCs w:val="16"/>
    </w:rPr>
  </w:style>
  <w:style w:type="character" w:customStyle="1" w:styleId="a8">
    <w:name w:val="Текст выноски Знак"/>
    <w:link w:val="a7"/>
    <w:rsid w:val="00606D1F"/>
    <w:rPr>
      <w:rFonts w:ascii="Tahoma" w:hAnsi="Tahoma" w:cs="Tahoma"/>
      <w:sz w:val="16"/>
      <w:szCs w:val="16"/>
    </w:rPr>
  </w:style>
  <w:style w:type="paragraph" w:customStyle="1" w:styleId="a9">
    <w:name w:val="Текстовый блок"/>
    <w:rsid w:val="00C5734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a">
    <w:name w:val="Пункт"/>
    <w:rsid w:val="00C5734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Анастасия Чепиль</cp:lastModifiedBy>
  <cp:revision>2</cp:revision>
  <cp:lastPrinted>2016-02-08T12:16:00Z</cp:lastPrinted>
  <dcterms:created xsi:type="dcterms:W3CDTF">2018-10-11T12:27:00Z</dcterms:created>
  <dcterms:modified xsi:type="dcterms:W3CDTF">2018-10-11T12:27:00Z</dcterms:modified>
</cp:coreProperties>
</file>